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0" w:rsidRPr="00142CE3" w:rsidRDefault="00142CE3" w:rsidP="00142CE3">
      <w:pPr>
        <w:jc w:val="center"/>
        <w:rPr>
          <w:sz w:val="28"/>
          <w:szCs w:val="28"/>
        </w:rPr>
      </w:pPr>
      <w:bookmarkStart w:id="0" w:name="_GoBack"/>
      <w:r w:rsidRPr="00142CE3">
        <w:rPr>
          <w:sz w:val="28"/>
          <w:szCs w:val="28"/>
          <w:u w:val="single"/>
        </w:rPr>
        <w:t>Owl Moon</w:t>
      </w:r>
      <w:r w:rsidRPr="00142CE3">
        <w:rPr>
          <w:sz w:val="28"/>
          <w:szCs w:val="28"/>
        </w:rPr>
        <w:t xml:space="preserve"> Online Book Talk Discussion Questions</w:t>
      </w:r>
    </w:p>
    <w:bookmarkEnd w:id="0"/>
    <w:p w:rsidR="00142CE3" w:rsidRDefault="00142CE3" w:rsidP="00142CE3">
      <w:pPr>
        <w:jc w:val="center"/>
      </w:pPr>
    </w:p>
    <w:p w:rsidR="00142CE3" w:rsidRDefault="00142CE3" w:rsidP="00142CE3">
      <w:pPr>
        <w:jc w:val="center"/>
      </w:pP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Did the little girl and her father intend to do any harm to the owl?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Why did they go “owling”?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What kind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rules were necessary when going "owling"? Did the little girl follow the rules?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What other kinds of nature walks could you take in your area?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 Observe birds building nests, tending their eggs and babies.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Life on the water.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 Pond life.</w:t>
      </w:r>
    </w:p>
    <w:p w:rsidR="00142CE3" w:rsidRDefault="00142CE3" w:rsidP="00142C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 Migration of birds.</w:t>
      </w:r>
    </w:p>
    <w:p w:rsidR="00142CE3" w:rsidRDefault="00142CE3" w:rsidP="00142CE3">
      <w:pPr>
        <w:spacing w:line="360" w:lineRule="auto"/>
      </w:pPr>
      <w:r>
        <w:rPr>
          <w:rFonts w:ascii="Arial" w:hAnsi="Arial" w:cs="Arial"/>
        </w:rPr>
        <w:t xml:space="preserve">5. After they saw the owl, it was time to go home. The little girl in </w:t>
      </w:r>
      <w:r>
        <w:rPr>
          <w:rFonts w:ascii="Arial" w:hAnsi="Arial" w:cs="Arial"/>
          <w:i/>
          <w:iCs/>
        </w:rPr>
        <w:t>Owl Moon</w:t>
      </w:r>
      <w:r>
        <w:rPr>
          <w:rFonts w:ascii="Arial" w:hAnsi="Arial" w:cs="Arial"/>
        </w:rPr>
        <w:t xml:space="preserve"> says, "I knew then I could talk, I could even laugh out loud. But I was a shadow as we walked home." What does this mean and why did she behave this way?</w:t>
      </w:r>
    </w:p>
    <w:sectPr w:rsidR="00142CE3" w:rsidSect="00322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3"/>
    <w:rsid w:val="00142CE3"/>
    <w:rsid w:val="003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58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Phillips</dc:creator>
  <cp:keywords/>
  <dc:description/>
  <cp:lastModifiedBy>Debbie Phillips</cp:lastModifiedBy>
  <cp:revision>1</cp:revision>
  <dcterms:created xsi:type="dcterms:W3CDTF">2015-06-24T01:35:00Z</dcterms:created>
  <dcterms:modified xsi:type="dcterms:W3CDTF">2015-06-24T01:44:00Z</dcterms:modified>
</cp:coreProperties>
</file>